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AB" w:rsidRDefault="00CA3AAB">
      <w:pPr>
        <w:jc w:val="center"/>
      </w:pPr>
      <w:bookmarkStart w:id="0" w:name="_GoBack"/>
      <w:bookmarkEnd w:id="0"/>
    </w:p>
    <w:p w:rsidR="00CA3AAB" w:rsidRDefault="00CA3AAB"/>
    <w:tbl>
      <w:tblPr>
        <w:tblW w:w="10110" w:type="dxa"/>
        <w:tblInd w:w="-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678"/>
        <w:gridCol w:w="510"/>
        <w:gridCol w:w="166"/>
        <w:gridCol w:w="345"/>
        <w:gridCol w:w="674"/>
        <w:gridCol w:w="332"/>
        <w:gridCol w:w="328"/>
        <w:gridCol w:w="165"/>
        <w:gridCol w:w="182"/>
        <w:gridCol w:w="330"/>
        <w:gridCol w:w="30"/>
        <w:gridCol w:w="313"/>
        <w:gridCol w:w="47"/>
        <w:gridCol w:w="238"/>
        <w:gridCol w:w="302"/>
        <w:gridCol w:w="90"/>
        <w:gridCol w:w="270"/>
        <w:gridCol w:w="59"/>
        <w:gridCol w:w="302"/>
        <w:gridCol w:w="718"/>
        <w:gridCol w:w="345"/>
        <w:gridCol w:w="347"/>
        <w:gridCol w:w="28"/>
        <w:gridCol w:w="285"/>
        <w:gridCol w:w="256"/>
        <w:gridCol w:w="105"/>
        <w:gridCol w:w="316"/>
        <w:gridCol w:w="344"/>
        <w:gridCol w:w="331"/>
        <w:gridCol w:w="331"/>
        <w:gridCol w:w="360"/>
        <w:gridCol w:w="328"/>
        <w:gridCol w:w="332"/>
        <w:gridCol w:w="69"/>
      </w:tblGrid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c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50875" cy="68008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26" t="-113" r="-126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c"/>
              <w:jc w:val="center"/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c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c"/>
              <w:jc w:val="center"/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t>Управление Федеральной службы по надзору в сфере защиты прав потребителей</w:t>
            </w:r>
          </w:p>
          <w:p w:rsidR="00CA3AAB" w:rsidRDefault="0077632E">
            <w:pPr>
              <w:pStyle w:val="aff"/>
              <w:widowControl w:val="0"/>
              <w:jc w:val="center"/>
            </w:pPr>
            <w:r>
              <w:t>и благополучия человека по Ульяновской области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c"/>
              <w:jc w:val="center"/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</w:rPr>
              <w:t xml:space="preserve">Территориальный отдел </w:t>
            </w:r>
            <w:r>
              <w:rPr>
                <w:b/>
              </w:rPr>
              <w:t xml:space="preserve">Управления Федеральной службы по надзору в сфере защиты прав потребителей и благополучия человека по Ульяновской области в </w:t>
            </w:r>
            <w:proofErr w:type="spellStart"/>
            <w:r>
              <w:rPr>
                <w:b/>
              </w:rPr>
              <w:t>Карсунском</w:t>
            </w:r>
            <w:proofErr w:type="spellEnd"/>
            <w:r>
              <w:rPr>
                <w:b/>
              </w:rPr>
              <w:t xml:space="preserve"> районе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433210, Ульяновская область, </w:t>
            </w:r>
            <w:proofErr w:type="spellStart"/>
            <w:r>
              <w:rPr>
                <w:b/>
              </w:rPr>
              <w:t>р.п</w:t>
            </w:r>
            <w:proofErr w:type="spellEnd"/>
            <w:r>
              <w:rPr>
                <w:b/>
              </w:rPr>
              <w:t>. Карсун, ул. Гусева, д. 55,</w:t>
            </w:r>
          </w:p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</w:rPr>
              <w:t xml:space="preserve">тел. 884 246 2-29-46, 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9">
              <w:r>
                <w:rPr>
                  <w:b/>
                </w:rPr>
                <w:t>karsun@73.rospotrebnadzor.ru</w:t>
              </w:r>
            </w:hyperlink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Предписание</w:t>
            </w:r>
          </w:p>
          <w:p w:rsidR="00CA3AAB" w:rsidRDefault="0077632E">
            <w:pPr>
              <w:pStyle w:val="aff"/>
              <w:widowControl w:val="0"/>
              <w:jc w:val="center"/>
              <w:rPr>
                <w:b/>
              </w:rPr>
            </w:pPr>
            <w:r>
              <w:rPr>
                <w:b/>
              </w:rPr>
              <w:t>об устранении выявленных нарушений</w:t>
            </w:r>
          </w:p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</w:rPr>
              <w:t>обязательных требований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</w:rPr>
            </w:pPr>
          </w:p>
        </w:tc>
      </w:tr>
      <w:tr w:rsidR="00CA3AAB">
        <w:tc>
          <w:tcPr>
            <w:tcW w:w="253" w:type="dxa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235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jc w:val="left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     235  /ПВ</w:t>
            </w:r>
          </w:p>
        </w:tc>
        <w:tc>
          <w:tcPr>
            <w:tcW w:w="347" w:type="dxa"/>
            <w:gridSpan w:val="2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30" w:type="dxa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sz w:val="24"/>
              </w:rPr>
              <w:t>«</w:t>
            </w:r>
          </w:p>
        </w:tc>
        <w:tc>
          <w:tcPr>
            <w:tcW w:w="6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  <w:color w:val="0000FF"/>
                <w:sz w:val="24"/>
              </w:rPr>
              <w:t>26</w:t>
            </w:r>
          </w:p>
        </w:tc>
        <w:tc>
          <w:tcPr>
            <w:tcW w:w="329" w:type="dxa"/>
            <w:gridSpan w:val="2"/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sz w:val="24"/>
              </w:rPr>
              <w:t>»</w:t>
            </w:r>
          </w:p>
        </w:tc>
        <w:tc>
          <w:tcPr>
            <w:tcW w:w="1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  <w:color w:val="0000FF"/>
                <w:sz w:val="24"/>
              </w:rPr>
              <w:t>июля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b/>
                <w:color w:val="0000FF"/>
                <w:sz w:val="24"/>
              </w:rPr>
              <w:t>2023г.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1351" w:type="dxa"/>
            <w:gridSpan w:val="4"/>
            <w:shd w:val="clear" w:color="auto" w:fill="auto"/>
          </w:tcPr>
          <w:p w:rsidR="00CA3AAB" w:rsidRDefault="00CA3AAB">
            <w:pPr>
              <w:pStyle w:val="aff"/>
              <w:widowControl w:val="0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jc w:val="center"/>
            </w:pPr>
            <w:r>
              <w:rPr>
                <w:color w:val="0000FF"/>
                <w:sz w:val="24"/>
              </w:rPr>
              <w:t xml:space="preserve">Ульяновская область, </w:t>
            </w:r>
            <w:proofErr w:type="spellStart"/>
            <w:r>
              <w:rPr>
                <w:color w:val="0000FF"/>
                <w:sz w:val="24"/>
              </w:rPr>
              <w:t>Карсунский</w:t>
            </w:r>
            <w:proofErr w:type="spellEnd"/>
            <w:r>
              <w:rPr>
                <w:color w:val="0000FF"/>
                <w:sz w:val="24"/>
              </w:rPr>
              <w:t xml:space="preserve"> район, </w:t>
            </w:r>
            <w:proofErr w:type="spellStart"/>
            <w:r>
              <w:rPr>
                <w:color w:val="0000FF"/>
                <w:sz w:val="24"/>
              </w:rPr>
              <w:t>р.п</w:t>
            </w:r>
            <w:proofErr w:type="spellEnd"/>
            <w:r>
              <w:rPr>
                <w:color w:val="0000FF"/>
                <w:sz w:val="24"/>
              </w:rPr>
              <w:t xml:space="preserve">. Карсун, ул. </w:t>
            </w:r>
            <w:r>
              <w:rPr>
                <w:color w:val="0000FF"/>
                <w:sz w:val="24"/>
              </w:rPr>
              <w:t>Гусева, д. 55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(место выдачи предписания)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</w:tr>
      <w:tr w:rsidR="00CA3AAB">
        <w:tc>
          <w:tcPr>
            <w:tcW w:w="1439" w:type="dxa"/>
            <w:gridSpan w:val="3"/>
            <w:shd w:val="clear" w:color="auto" w:fill="auto"/>
          </w:tcPr>
          <w:p w:rsidR="00CA3AAB" w:rsidRDefault="0077632E">
            <w:pPr>
              <w:pStyle w:val="aff"/>
              <w:widowControl w:val="0"/>
              <w:ind w:firstLine="540"/>
            </w:pPr>
            <w:r>
              <w:rPr>
                <w:sz w:val="24"/>
              </w:rPr>
              <w:t>Мною,</w:t>
            </w:r>
          </w:p>
        </w:tc>
        <w:tc>
          <w:tcPr>
            <w:tcW w:w="8599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</w:pPr>
            <w:r>
              <w:rPr>
                <w:sz w:val="24"/>
              </w:rPr>
              <w:t>Главным специалистом - экспертом Территориального отдела Управления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</w:pP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Ульяновской области в </w:t>
            </w:r>
            <w:proofErr w:type="spellStart"/>
            <w:r>
              <w:rPr>
                <w:sz w:val="24"/>
              </w:rPr>
              <w:t>Карсунском</w:t>
            </w:r>
            <w:proofErr w:type="spellEnd"/>
            <w:r>
              <w:rPr>
                <w:sz w:val="24"/>
              </w:rPr>
              <w:t xml:space="preserve"> районе </w:t>
            </w:r>
            <w:r>
              <w:rPr>
                <w:color w:val="0000FF"/>
                <w:sz w:val="24"/>
              </w:rPr>
              <w:t>Рыжкина Е.М.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(фамилия, имя, отчество инспектора)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widowControl w:val="0"/>
              <w:ind w:firstLine="540"/>
            </w:pPr>
            <w:r>
              <w:rPr>
                <w:sz w:val="24"/>
              </w:rPr>
              <w:t xml:space="preserve">при проведении </w:t>
            </w:r>
            <w:r>
              <w:rPr>
                <w:sz w:val="24"/>
              </w:rPr>
              <w:t>профилактического визита в отношении: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tabs>
                <w:tab w:val="left" w:pos="0"/>
              </w:tabs>
              <w:autoSpaceDE w:val="0"/>
              <w:ind w:right="-54"/>
              <w:jc w:val="left"/>
            </w:pPr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МОУ 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Игнатовская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СОШ (дошкольная группа)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нахождения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У</w:t>
            </w:r>
            <w:proofErr w:type="gram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льяновская</w:t>
            </w:r>
            <w:proofErr w:type="spell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область,Майнский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район,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р.п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.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Игнатовка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, ул. Транспортная</w:t>
            </w:r>
            <w:proofErr w:type="gram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,</w:t>
            </w:r>
            <w:proofErr w:type="gram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</w:t>
            </w:r>
          </w:p>
          <w:tbl>
            <w:tblPr>
              <w:tblW w:w="10187" w:type="dxa"/>
              <w:tblLayout w:type="fixed"/>
              <w:tblLook w:val="04A0" w:firstRow="1" w:lastRow="0" w:firstColumn="1" w:lastColumn="0" w:noHBand="0" w:noVBand="1"/>
            </w:tblPr>
            <w:tblGrid>
              <w:gridCol w:w="10187"/>
            </w:tblGrid>
            <w:tr w:rsidR="00CA3AAB">
              <w:tc>
                <w:tcPr>
                  <w:tcW w:w="10187" w:type="dxa"/>
                  <w:tcBorders>
                    <w:bottom w:val="single" w:sz="4" w:space="0" w:color="000000"/>
                  </w:tcBorders>
                </w:tcPr>
                <w:p w:rsidR="00CA3AAB" w:rsidRDefault="0077632E">
                  <w:r>
                    <w:rPr>
                      <w:rStyle w:val="-"/>
                      <w:rFonts w:eastAsia="Times New Roman" w:cs="Times New Roman"/>
                      <w:color w:val="000000"/>
                      <w:sz w:val="24"/>
                      <w:szCs w:val="24"/>
                      <w:u w:val="none"/>
                      <w:shd w:val="clear" w:color="auto" w:fill="FFFFFF"/>
                      <w:lang w:eastAsia="ar-SA" w:bidi="ar-SA"/>
                    </w:rPr>
                    <w:t>Дом 15</w:t>
                  </w:r>
                </w:p>
              </w:tc>
            </w:tr>
          </w:tbl>
          <w:p w:rsidR="00CA3AAB" w:rsidRDefault="00CA3AAB"/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r>
              <w:rPr>
                <w:sz w:val="24"/>
                <w:szCs w:val="24"/>
              </w:rPr>
              <w:t xml:space="preserve">Место фактического осуществления  </w:t>
            </w:r>
            <w:proofErr w:type="spellStart"/>
            <w:r>
              <w:rPr>
                <w:sz w:val="24"/>
                <w:szCs w:val="24"/>
              </w:rPr>
              <w:t>деятельности:</w:t>
            </w:r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Ульяновская</w:t>
            </w:r>
            <w:proofErr w:type="spell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 xml:space="preserve"> область, </w:t>
            </w:r>
            <w:proofErr w:type="spellStart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Майнский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район, село Поповка, ул. Советская, дом 32</w:t>
            </w:r>
            <w:proofErr w:type="gram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А</w:t>
            </w:r>
            <w:proofErr w:type="gramEnd"/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tabs>
                <w:tab w:val="left" w:pos="0"/>
              </w:tabs>
              <w:autoSpaceDE w:val="0"/>
              <w:ind w:right="-54"/>
              <w:jc w:val="both"/>
            </w:pPr>
            <w:r>
              <w:rPr>
                <w:rFonts w:ascii="XO Thames" w:hAnsi="XO Thames" w:cs="XO Thames"/>
                <w:color w:val="0000FF"/>
                <w:sz w:val="22"/>
                <w:szCs w:val="22"/>
              </w:rPr>
              <w:t xml:space="preserve">ИНН </w:t>
            </w:r>
            <w:r>
              <w:rPr>
                <w:rFonts w:ascii="XO Thames" w:eastAsia="Times New Roman" w:hAnsi="XO Thames" w:cs="XO Thames"/>
                <w:color w:val="auto"/>
                <w:sz w:val="24"/>
                <w:szCs w:val="24"/>
                <w:lang w:bidi="ar-SA"/>
              </w:rPr>
              <w:t>7309900592</w:t>
            </w:r>
            <w:r>
              <w:rPr>
                <w:rFonts w:ascii="XO Thames" w:hAnsi="XO Thames" w:cs="XO Thames"/>
                <w:color w:val="0000FF"/>
                <w:sz w:val="22"/>
                <w:szCs w:val="22"/>
              </w:rPr>
              <w:t xml:space="preserve"> ОГРН </w:t>
            </w:r>
            <w:r>
              <w:rPr>
                <w:rFonts w:ascii="XO Thames" w:eastAsia="Times New Roman" w:hAnsi="XO Thames" w:cs="XO Thames"/>
                <w:color w:val="auto"/>
                <w:sz w:val="24"/>
                <w:szCs w:val="24"/>
                <w:lang w:bidi="ar-SA"/>
              </w:rPr>
              <w:t>1027300767581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pStyle w:val="aff"/>
              <w:widowControl w:val="0"/>
              <w:tabs>
                <w:tab w:val="left" w:pos="0"/>
              </w:tabs>
              <w:ind w:right="-54"/>
              <w:jc w:val="left"/>
              <w:rPr>
                <w:rStyle w:val="-"/>
                <w:rFonts w:eastAsia="Times New Roman" w:cs="Times New Roman"/>
                <w:color w:val="000000"/>
                <w:u w:val="none"/>
                <w:shd w:val="clear" w:color="auto" w:fill="FFFFFF"/>
                <w:lang w:eastAsia="ar-SA" w:bidi="ar-SA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  <w:rPr>
                <w:color w:val="0000FF"/>
                <w:sz w:val="24"/>
              </w:rPr>
            </w:pPr>
          </w:p>
          <w:p w:rsidR="00CA3AAB" w:rsidRDefault="0077632E">
            <w:pPr>
              <w:widowControl w:val="0"/>
              <w:ind w:firstLine="708"/>
              <w:jc w:val="both"/>
            </w:pPr>
            <w:r>
              <w:rPr>
                <w:sz w:val="24"/>
              </w:rPr>
              <w:t>выявлены следующие нарушения обязательных требований: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snapToGrid w:val="0"/>
              <w:spacing w:line="360" w:lineRule="auto"/>
              <w:ind w:firstLine="567"/>
              <w:jc w:val="both"/>
            </w:pPr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>В нарушение п. 2.4.6.2. СП 2.4.3648-20 "</w:t>
            </w:r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 xml:space="preserve">Санитарно-эпидемиологические требования к организациям воспитания и обучения, отдыха и оздоровления детей и молодежи»   Используется   посуда не из нержавеющей стали (кастрюли). </w:t>
            </w:r>
            <w:proofErr w:type="gramStart"/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>Производственные столы, предназначенные для обработки пищевых продуктов, предс</w:t>
            </w:r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 xml:space="preserve">тавлены столами-тумбами с пластиковым </w:t>
            </w:r>
            <w:proofErr w:type="spellStart"/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>ипокрытием</w:t>
            </w:r>
            <w:proofErr w:type="spellEnd"/>
            <w:r>
              <w:rPr>
                <w:rStyle w:val="FontStyle51"/>
                <w:sz w:val="24"/>
                <w:szCs w:val="24"/>
                <w:shd w:val="clear" w:color="auto" w:fill="FFFFFF"/>
                <w:lang w:bidi="ar-SA"/>
              </w:rPr>
              <w:t xml:space="preserve">, а не цельнометаллическими, устойчивыми к действию моющих и дезинфекционных средств. </w:t>
            </w:r>
            <w:proofErr w:type="gramEnd"/>
          </w:p>
          <w:p w:rsidR="00CA3AAB" w:rsidRDefault="00CA3AAB">
            <w:pPr>
              <w:snapToGrid w:val="0"/>
              <w:spacing w:line="360" w:lineRule="auto"/>
              <w:ind w:firstLine="567"/>
              <w:jc w:val="both"/>
              <w:rPr>
                <w:rStyle w:val="FontStyle51"/>
                <w:rFonts w:ascii="XO Thames" w:eastAsia="Tahoma" w:hAnsi="XO Thames"/>
                <w:sz w:val="24"/>
                <w:szCs w:val="24"/>
                <w:highlight w:val="white"/>
                <w:shd w:val="clear" w:color="auto" w:fill="FFFFFF"/>
                <w:lang w:bidi="ar-SA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(указать нарушения, а также структурную единицу нормативного правового акта,</w:t>
            </w:r>
            <w:proofErr w:type="gramEnd"/>
          </w:p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lastRenderedPageBreak/>
              <w:t xml:space="preserve">обязательные </w:t>
            </w:r>
            <w:proofErr w:type="gramStart"/>
            <w:r>
              <w:rPr>
                <w:sz w:val="18"/>
              </w:rPr>
              <w:t>требования</w:t>
            </w:r>
            <w:proofErr w:type="gramEnd"/>
            <w:r>
              <w:rPr>
                <w:sz w:val="18"/>
              </w:rPr>
              <w:t xml:space="preserve"> которого были нар</w:t>
            </w:r>
            <w:r>
              <w:rPr>
                <w:sz w:val="18"/>
              </w:rPr>
              <w:t>ушены)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  <w:rPr>
                <w:sz w:val="18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  <w:rPr>
                <w:color w:val="0000FF"/>
                <w:sz w:val="24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ind w:firstLine="708"/>
              <w:jc w:val="both"/>
            </w:pPr>
            <w:r>
              <w:rPr>
                <w:b/>
                <w:sz w:val="24"/>
              </w:rPr>
              <w:t xml:space="preserve"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</w:t>
            </w:r>
            <w:r>
              <w:rPr>
                <w:b/>
                <w:sz w:val="24"/>
              </w:rPr>
              <w:t>и с целью устранения выявленных нарушений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24"/>
              </w:rPr>
            </w:pPr>
          </w:p>
          <w:p w:rsidR="00CA3AAB" w:rsidRDefault="0077632E">
            <w:pPr>
              <w:widowControl w:val="0"/>
              <w:jc w:val="center"/>
            </w:pPr>
            <w:r>
              <w:rPr>
                <w:b/>
                <w:sz w:val="24"/>
              </w:rPr>
              <w:t>ПРЕДПИСЫВАЮ: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  <w:rPr>
                <w:sz w:val="24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ind w:firstLine="540"/>
              <w:jc w:val="both"/>
            </w:pPr>
            <w:r>
              <w:rPr>
                <w:sz w:val="24"/>
                <w:szCs w:val="24"/>
                <w:highlight w:val="white"/>
              </w:rPr>
              <w:t xml:space="preserve">1. </w:t>
            </w:r>
            <w:r>
              <w:rPr>
                <w:rStyle w:val="af9"/>
                <w:rFonts w:ascii="XO Thames" w:eastAsia="Times New Roman" w:hAnsi="XO Thames" w:cs="XO Thames"/>
                <w:b w:val="0"/>
                <w:bCs/>
                <w:color w:val="auto"/>
                <w:sz w:val="26"/>
                <w:szCs w:val="26"/>
                <w:highlight w:val="white"/>
                <w:lang w:bidi="ar-SA"/>
              </w:rPr>
              <w:t xml:space="preserve">  </w:t>
            </w:r>
            <w:r>
              <w:rPr>
                <w:rStyle w:val="FontStyle51"/>
                <w:color w:val="auto"/>
                <w:sz w:val="24"/>
                <w:szCs w:val="24"/>
                <w:highlight w:val="white"/>
                <w:lang w:bidi="ar-SA"/>
              </w:rPr>
              <w:t xml:space="preserve">В соответствии </w:t>
            </w:r>
            <w:proofErr w:type="spellStart"/>
            <w:r>
              <w:rPr>
                <w:rStyle w:val="FontStyle51"/>
                <w:color w:val="auto"/>
                <w:sz w:val="24"/>
                <w:szCs w:val="24"/>
                <w:highlight w:val="white"/>
                <w:lang w:bidi="ar-SA"/>
              </w:rPr>
              <w:t>с</w:t>
            </w:r>
            <w:r>
              <w:rPr>
                <w:rStyle w:val="FontStyle51"/>
                <w:sz w:val="24"/>
                <w:szCs w:val="24"/>
                <w:highlight w:val="white"/>
                <w:shd w:val="clear" w:color="auto" w:fill="FFFFFF"/>
                <w:lang w:bidi="ar-SA"/>
              </w:rPr>
              <w:t>п</w:t>
            </w:r>
            <w:proofErr w:type="spellEnd"/>
            <w:r>
              <w:rPr>
                <w:rStyle w:val="FontStyle51"/>
                <w:sz w:val="24"/>
                <w:szCs w:val="24"/>
                <w:highlight w:val="white"/>
                <w:shd w:val="clear" w:color="auto" w:fill="FFFFFF"/>
                <w:lang w:bidi="ar-SA"/>
              </w:rPr>
              <w:t>. 2.4.6.2. СП 2.4.3648-20 "</w:t>
            </w:r>
            <w:r>
              <w:rPr>
                <w:rStyle w:val="FontStyle51"/>
                <w:sz w:val="24"/>
                <w:szCs w:val="24"/>
                <w:highlight w:val="white"/>
                <w:shd w:val="clear" w:color="auto" w:fill="FFFFFF"/>
                <w:lang w:bidi="ar-SA"/>
              </w:rPr>
              <w:t xml:space="preserve">Санитарно-эпидемиологические требования к организациям воспитания и обучения, отдыха и оздоровления детей и молодежи»   Кухонная посуда должна быть выполнена  из нержавеющей стали. </w:t>
            </w:r>
            <w:r>
              <w:rPr>
                <w:rStyle w:val="FontStyle51"/>
                <w:sz w:val="24"/>
                <w:szCs w:val="24"/>
                <w:highlight w:val="white"/>
                <w:shd w:val="clear" w:color="auto" w:fill="FFFFFF"/>
                <w:lang w:bidi="ar-SA"/>
              </w:rPr>
              <w:t>Производственные столы, предназначенные для обработки пищевых продуктов, до</w:t>
            </w:r>
            <w:r>
              <w:rPr>
                <w:rStyle w:val="FontStyle51"/>
                <w:sz w:val="24"/>
                <w:szCs w:val="24"/>
                <w:highlight w:val="white"/>
                <w:shd w:val="clear" w:color="auto" w:fill="FFFFFF"/>
                <w:lang w:bidi="ar-SA"/>
              </w:rPr>
              <w:t>лжны быть  цельнометаллическими, устойчивыми к действию моющих и дезинфекционных средств.</w:t>
            </w:r>
          </w:p>
          <w:p w:rsidR="00CA3AAB" w:rsidRDefault="0077632E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>Срок исполнения до 01.03.2024 г.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b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(указать требования, подлежащие выполнению в целях устранения выявленных нарушений обязательных требований, срок устранения наруше</w:t>
            </w:r>
            <w:r>
              <w:rPr>
                <w:sz w:val="18"/>
              </w:rPr>
              <w:t>ний)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  <w:rPr>
                <w:sz w:val="18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ind w:firstLine="708"/>
              <w:jc w:val="both"/>
            </w:pPr>
            <w:r>
              <w:rPr>
                <w:sz w:val="24"/>
              </w:rPr>
              <w:t xml:space="preserve">Ответственность за выполнение мероприятий возлагается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pStyle w:val="aff"/>
              <w:widowControl w:val="0"/>
              <w:tabs>
                <w:tab w:val="left" w:pos="0"/>
              </w:tabs>
              <w:autoSpaceDE w:val="0"/>
              <w:ind w:right="-54"/>
              <w:jc w:val="left"/>
            </w:pPr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МОУ 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Игнатовская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СОШ (дошкольная группа)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нахождения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У</w:t>
            </w:r>
            <w:proofErr w:type="gram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льяновская</w:t>
            </w:r>
            <w:proofErr w:type="spell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область,Майнский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район,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р.п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. </w:t>
            </w:r>
            <w:proofErr w:type="spell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Игнатовка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>, ул. Транспортная</w:t>
            </w:r>
            <w:proofErr w:type="gram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,</w:t>
            </w:r>
            <w:proofErr w:type="gram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</w:t>
            </w:r>
          </w:p>
          <w:tbl>
            <w:tblPr>
              <w:tblW w:w="10187" w:type="dxa"/>
              <w:tblLayout w:type="fixed"/>
              <w:tblLook w:val="04A0" w:firstRow="1" w:lastRow="0" w:firstColumn="1" w:lastColumn="0" w:noHBand="0" w:noVBand="1"/>
            </w:tblPr>
            <w:tblGrid>
              <w:gridCol w:w="10187"/>
            </w:tblGrid>
            <w:tr w:rsidR="00CA3AAB">
              <w:tc>
                <w:tcPr>
                  <w:tcW w:w="10187" w:type="dxa"/>
                  <w:tcBorders>
                    <w:bottom w:val="single" w:sz="4" w:space="0" w:color="000000"/>
                  </w:tcBorders>
                </w:tcPr>
                <w:p w:rsidR="00CA3AAB" w:rsidRDefault="0077632E">
                  <w:r>
                    <w:rPr>
                      <w:rStyle w:val="-"/>
                      <w:rFonts w:eastAsia="Times New Roman" w:cs="Times New Roman"/>
                      <w:color w:val="000000"/>
                      <w:sz w:val="24"/>
                      <w:szCs w:val="24"/>
                      <w:u w:val="none"/>
                      <w:shd w:val="clear" w:color="auto" w:fill="FFFFFF"/>
                      <w:lang w:eastAsia="ar-SA" w:bidi="ar-SA"/>
                    </w:rPr>
                    <w:t>Дом 15</w:t>
                  </w:r>
                </w:p>
              </w:tc>
            </w:tr>
          </w:tbl>
          <w:p w:rsidR="00CA3AAB" w:rsidRDefault="00CA3AAB"/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r>
              <w:rPr>
                <w:sz w:val="24"/>
                <w:szCs w:val="24"/>
              </w:rPr>
              <w:t xml:space="preserve">Место фактического осуществления  </w:t>
            </w:r>
            <w:proofErr w:type="spellStart"/>
            <w:r>
              <w:rPr>
                <w:sz w:val="24"/>
                <w:szCs w:val="24"/>
              </w:rPr>
              <w:t>деятельности:</w:t>
            </w:r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Ульяновская</w:t>
            </w:r>
            <w:proofErr w:type="spellEnd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 xml:space="preserve"> область, </w:t>
            </w:r>
            <w:proofErr w:type="spellStart"/>
            <w:r>
              <w:rPr>
                <w:rStyle w:val="-"/>
                <w:rFonts w:ascii="XO Thames" w:eastAsia="Times New Roman" w:hAnsi="XO Thames" w:cs="XO Thames"/>
                <w:bCs/>
                <w:i/>
                <w:color w:val="000000"/>
                <w:sz w:val="26"/>
                <w:szCs w:val="26"/>
                <w:u w:val="none"/>
                <w:shd w:val="clear" w:color="auto" w:fill="FFFFFF"/>
                <w:lang w:bidi="ar-SA"/>
              </w:rPr>
              <w:t>Майнский</w:t>
            </w:r>
            <w:proofErr w:type="spellEnd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район, село Поповка, ул. Советская, дом 32</w:t>
            </w:r>
            <w:proofErr w:type="gramStart"/>
            <w:r>
              <w:rPr>
                <w:rStyle w:val="-"/>
                <w:rFonts w:eastAsia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eastAsia="ar-SA" w:bidi="ar-SA"/>
              </w:rPr>
              <w:t xml:space="preserve"> А</w:t>
            </w:r>
            <w:proofErr w:type="gramEnd"/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наименование и адрес место нахождения контролируемого лица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ind w:firstLine="708"/>
              <w:jc w:val="both"/>
            </w:pPr>
            <w:r>
              <w:rPr>
                <w:sz w:val="24"/>
              </w:rPr>
              <w:t xml:space="preserve">Информацию о выполнении настоящего предписания необходимо представить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 xml:space="preserve">Территориальный отдел </w:t>
            </w:r>
            <w:r>
              <w:rPr>
                <w:sz w:val="24"/>
              </w:rPr>
              <w:t xml:space="preserve">Управления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Ульяновской области в </w:t>
            </w:r>
            <w:proofErr w:type="spellStart"/>
            <w:r>
              <w:rPr>
                <w:sz w:val="24"/>
              </w:rPr>
              <w:t>Карсунском</w:t>
            </w:r>
            <w:proofErr w:type="spellEnd"/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proofErr w:type="gramStart"/>
            <w:r>
              <w:rPr>
                <w:sz w:val="24"/>
              </w:rPr>
              <w:t>районе</w:t>
            </w:r>
            <w:proofErr w:type="gramEnd"/>
            <w:r>
              <w:rPr>
                <w:sz w:val="24"/>
              </w:rPr>
              <w:t xml:space="preserve"> по адресу: Ульяновская область, </w:t>
            </w:r>
            <w:proofErr w:type="spellStart"/>
            <w:r>
              <w:rPr>
                <w:sz w:val="24"/>
              </w:rPr>
              <w:t>Карсунский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Карсун, ул. Гусева, д. 55,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тел/факс 884246 2-46-81, </w:t>
            </w:r>
            <w:proofErr w:type="spellStart"/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hyperlink r:id="rId10">
              <w:r>
                <w:rPr>
                  <w:sz w:val="24"/>
                </w:rPr>
                <w:t>karsun@73.rospotrebnadzor.ru</w:t>
              </w:r>
            </w:hyperlink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заказным почтовым отправлением с уведомлением о вручении или иным доступным способом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60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 xml:space="preserve">в срок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5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«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»</w:t>
            </w:r>
          </w:p>
        </w:tc>
        <w:tc>
          <w:tcPr>
            <w:tcW w:w="13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марта</w:t>
            </w:r>
          </w:p>
        </w:tc>
        <w:tc>
          <w:tcPr>
            <w:tcW w:w="238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2024 г.</w:t>
            </w:r>
          </w:p>
        </w:tc>
        <w:tc>
          <w:tcPr>
            <w:tcW w:w="718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605" w:type="dxa"/>
            <w:gridSpan w:val="4"/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 xml:space="preserve">в срок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5" w:type="dxa"/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«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01</w:t>
            </w:r>
          </w:p>
        </w:tc>
        <w:tc>
          <w:tcPr>
            <w:tcW w:w="332" w:type="dxa"/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»</w:t>
            </w:r>
          </w:p>
        </w:tc>
        <w:tc>
          <w:tcPr>
            <w:tcW w:w="139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марта</w:t>
            </w:r>
          </w:p>
        </w:tc>
        <w:tc>
          <w:tcPr>
            <w:tcW w:w="238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2024 г.</w:t>
            </w:r>
          </w:p>
        </w:tc>
        <w:tc>
          <w:tcPr>
            <w:tcW w:w="718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6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4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8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32" w:type="dxa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>с приложением документов и сведений, подтверждающих исполнение предписания.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77632E">
            <w:pPr>
              <w:widowControl w:val="0"/>
              <w:ind w:firstLine="5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</w:t>
            </w:r>
            <w:r>
              <w:rPr>
                <w:sz w:val="22"/>
                <w:szCs w:val="22"/>
              </w:rPr>
              <w:t>ом от 31.07.2021 г. № 248-ФЗ «О государственном контроле (надзоре) и муниципальном контроле в Российской Федерации».</w:t>
            </w:r>
          </w:p>
          <w:p w:rsidR="00CA3AAB" w:rsidRDefault="0077632E">
            <w:pPr>
              <w:widowControl w:val="0"/>
              <w:ind w:firstLine="5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об устранении нарушений обязательных требований, выданное в рамках осуществления федерального государственного санитарно-эпидем</w:t>
            </w:r>
            <w:r>
              <w:rPr>
                <w:sz w:val="22"/>
                <w:szCs w:val="22"/>
              </w:rPr>
              <w:t>иологического надзора может быть обжаловано в судебном порядке только после прохождения процедуры досудебного обжалования.</w:t>
            </w: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10038" w:type="dxa"/>
            <w:gridSpan w:val="34"/>
            <w:shd w:val="clear" w:color="auto" w:fill="auto"/>
          </w:tcPr>
          <w:p w:rsidR="00CA3AAB" w:rsidRDefault="00CA3AAB">
            <w:pPr>
              <w:widowControl w:val="0"/>
              <w:ind w:firstLine="708"/>
              <w:jc w:val="both"/>
            </w:pPr>
          </w:p>
        </w:tc>
        <w:tc>
          <w:tcPr>
            <w:tcW w:w="69" w:type="dxa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</w:tr>
      <w:tr w:rsidR="00CA3AAB">
        <w:tc>
          <w:tcPr>
            <w:tcW w:w="489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Главный специалист-эксперт ТО Управления 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Ульяновской области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AAB" w:rsidRDefault="0077632E">
            <w:pPr>
              <w:widowControl w:val="0"/>
            </w:pPr>
            <w:proofErr w:type="spellStart"/>
            <w:r>
              <w:rPr>
                <w:sz w:val="24"/>
              </w:rPr>
              <w:t>Карсунском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районе</w:t>
            </w:r>
            <w:proofErr w:type="gramEnd"/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  <w:p w:rsidR="00CA3AAB" w:rsidRDefault="00CA3AAB">
            <w:pPr>
              <w:widowControl w:val="0"/>
              <w:rPr>
                <w:sz w:val="24"/>
              </w:rPr>
            </w:pPr>
          </w:p>
          <w:p w:rsidR="00CA3AAB" w:rsidRDefault="00CA3AAB">
            <w:pPr>
              <w:widowControl w:val="0"/>
              <w:rPr>
                <w:sz w:val="24"/>
              </w:rPr>
            </w:pPr>
          </w:p>
        </w:tc>
        <w:tc>
          <w:tcPr>
            <w:tcW w:w="1799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  <w:tc>
          <w:tcPr>
            <w:tcW w:w="2516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24"/>
              </w:rPr>
            </w:pPr>
          </w:p>
          <w:p w:rsidR="00CA3AAB" w:rsidRDefault="00CA3AAB">
            <w:pPr>
              <w:widowControl w:val="0"/>
              <w:jc w:val="center"/>
              <w:rPr>
                <w:sz w:val="24"/>
              </w:rPr>
            </w:pPr>
          </w:p>
          <w:p w:rsidR="00CA3AAB" w:rsidRDefault="0077632E">
            <w:pPr>
              <w:widowControl w:val="0"/>
              <w:jc w:val="center"/>
            </w:pPr>
            <w:r>
              <w:rPr>
                <w:sz w:val="24"/>
              </w:rPr>
              <w:t>Е.М. Рыжкина</w:t>
            </w:r>
          </w:p>
        </w:tc>
      </w:tr>
      <w:tr w:rsidR="00CA3AAB">
        <w:tc>
          <w:tcPr>
            <w:tcW w:w="4891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(должность лица, составившего  предписание)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6"/>
            <w:vMerge w:val="restart"/>
            <w:tcBorders>
              <w:top w:val="single" w:sz="2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(подпись)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  <w:tc>
          <w:tcPr>
            <w:tcW w:w="2516" w:type="dxa"/>
            <w:gridSpan w:val="9"/>
            <w:vMerge w:val="restart"/>
            <w:tcBorders>
              <w:top w:val="single" w:sz="2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(инициалы и фамилия)</w:t>
            </w:r>
          </w:p>
        </w:tc>
      </w:tr>
      <w:tr w:rsidR="00CA3AAB">
        <w:tc>
          <w:tcPr>
            <w:tcW w:w="4891" w:type="dxa"/>
            <w:gridSpan w:val="16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1799" w:type="dxa"/>
            <w:gridSpan w:val="6"/>
            <w:vMerge/>
            <w:tcBorders>
              <w:top w:val="single" w:sz="2" w:space="0" w:color="000000"/>
            </w:tcBorders>
            <w:shd w:val="clear" w:color="auto" w:fill="auto"/>
          </w:tcPr>
          <w:p w:rsidR="00CA3AAB" w:rsidRDefault="00CA3AAB">
            <w:pPr>
              <w:widowControl w:val="0"/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2516" w:type="dxa"/>
            <w:gridSpan w:val="9"/>
            <w:vMerge/>
            <w:tcBorders>
              <w:top w:val="single" w:sz="2" w:space="0" w:color="000000"/>
            </w:tcBorders>
            <w:shd w:val="clear" w:color="auto" w:fill="auto"/>
          </w:tcPr>
          <w:p w:rsidR="00CA3AAB" w:rsidRDefault="00CA3AAB">
            <w:pPr>
              <w:widowControl w:val="0"/>
            </w:pPr>
          </w:p>
        </w:tc>
      </w:tr>
      <w:tr w:rsidR="00CA3AAB">
        <w:tc>
          <w:tcPr>
            <w:tcW w:w="4891" w:type="dxa"/>
            <w:gridSpan w:val="16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1799" w:type="dxa"/>
            <w:gridSpan w:val="6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6"/>
              </w:rPr>
            </w:pPr>
          </w:p>
        </w:tc>
        <w:tc>
          <w:tcPr>
            <w:tcW w:w="2516" w:type="dxa"/>
            <w:gridSpan w:val="9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16"/>
              </w:rPr>
            </w:pPr>
          </w:p>
        </w:tc>
      </w:tr>
      <w:tr w:rsidR="00CA3AAB">
        <w:tc>
          <w:tcPr>
            <w:tcW w:w="3449" w:type="dxa"/>
            <w:gridSpan w:val="9"/>
            <w:shd w:val="clear" w:color="auto" w:fill="auto"/>
          </w:tcPr>
          <w:p w:rsidR="00CA3AAB" w:rsidRDefault="0077632E">
            <w:pPr>
              <w:widowControl w:val="0"/>
              <w:jc w:val="both"/>
            </w:pPr>
            <w:r>
              <w:rPr>
                <w:sz w:val="24"/>
              </w:rPr>
              <w:t xml:space="preserve">С предписанием </w:t>
            </w:r>
            <w:proofErr w:type="gramStart"/>
            <w:r>
              <w:rPr>
                <w:sz w:val="24"/>
              </w:rPr>
              <w:t>ознакомлен</w:t>
            </w:r>
            <w:proofErr w:type="gramEnd"/>
            <w:r>
              <w:rPr>
                <w:sz w:val="24"/>
              </w:rPr>
              <w:t xml:space="preserve"> (а)</w:t>
            </w:r>
          </w:p>
        </w:tc>
        <w:tc>
          <w:tcPr>
            <w:tcW w:w="1442" w:type="dxa"/>
            <w:gridSpan w:val="7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24"/>
              </w:rPr>
            </w:pPr>
          </w:p>
        </w:tc>
        <w:tc>
          <w:tcPr>
            <w:tcW w:w="251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3449" w:type="dxa"/>
            <w:gridSpan w:val="9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ind w:left="195"/>
              <w:jc w:val="center"/>
            </w:pPr>
            <w:r>
              <w:rPr>
                <w:sz w:val="18"/>
              </w:rPr>
              <w:t>(дата)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CA3AAB" w:rsidRDefault="00CA3AA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(подпись)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A3AAB" w:rsidRDefault="00CA3AAB">
            <w:pPr>
              <w:widowControl w:val="0"/>
              <w:rPr>
                <w:sz w:val="18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CA3AAB" w:rsidRDefault="0077632E">
            <w:pPr>
              <w:widowControl w:val="0"/>
              <w:jc w:val="center"/>
            </w:pPr>
            <w:r>
              <w:rPr>
                <w:sz w:val="18"/>
              </w:rPr>
              <w:t>(инициалы и фамилия)</w:t>
            </w:r>
          </w:p>
        </w:tc>
      </w:tr>
      <w:tr w:rsidR="00CA3AAB">
        <w:tc>
          <w:tcPr>
            <w:tcW w:w="3991" w:type="dxa"/>
            <w:gridSpan w:val="12"/>
            <w:shd w:val="clear" w:color="auto" w:fill="auto"/>
          </w:tcPr>
          <w:p w:rsidR="00CA3AAB" w:rsidRDefault="0077632E">
            <w:pPr>
              <w:widowControl w:val="0"/>
            </w:pPr>
            <w:r>
              <w:rPr>
                <w:sz w:val="24"/>
              </w:rPr>
              <w:t>Предписание направлено по адресу:</w:t>
            </w:r>
          </w:p>
        </w:tc>
        <w:tc>
          <w:tcPr>
            <w:tcW w:w="6116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  <w:tr w:rsidR="00CA3AAB">
        <w:tc>
          <w:tcPr>
            <w:tcW w:w="10107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:rsidR="00CA3AAB" w:rsidRDefault="00CA3AAB">
            <w:pPr>
              <w:widowControl w:val="0"/>
              <w:rPr>
                <w:color w:val="0000FF"/>
                <w:sz w:val="24"/>
              </w:rPr>
            </w:pPr>
          </w:p>
        </w:tc>
      </w:tr>
    </w:tbl>
    <w:p w:rsidR="00CA3AAB" w:rsidRDefault="00CA3AAB"/>
    <w:sectPr w:rsidR="00CA3AAB">
      <w:headerReference w:type="default" r:id="rId11"/>
      <w:headerReference w:type="first" r:id="rId12"/>
      <w:pgSz w:w="11906" w:h="16838"/>
      <w:pgMar w:top="850" w:right="850" w:bottom="899" w:left="1134" w:header="39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2E" w:rsidRDefault="0077632E">
      <w:r>
        <w:separator/>
      </w:r>
    </w:p>
  </w:endnote>
  <w:endnote w:type="continuationSeparator" w:id="0">
    <w:p w:rsidR="0077632E" w:rsidRDefault="0077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XO Thames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2E" w:rsidRDefault="0077632E">
      <w:r>
        <w:separator/>
      </w:r>
    </w:p>
  </w:footnote>
  <w:footnote w:type="continuationSeparator" w:id="0">
    <w:p w:rsidR="0077632E" w:rsidRDefault="0077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AB" w:rsidRDefault="0077632E">
    <w:pPr>
      <w:tabs>
        <w:tab w:val="center" w:pos="4153"/>
        <w:tab w:val="right" w:pos="8306"/>
      </w:tabs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3AAB" w:rsidRDefault="0077632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E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5.0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" o:allowincell="f" filled="f" stroked="f" strokeweight="0">
              <v:textbox style="mso-fit-shape-to-text:t" inset="0,0,0,0">
                <w:txbxContent>
                  <w:p w:rsidR="00CA3AAB" w:rsidRDefault="0077632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1E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A3AAB" w:rsidRDefault="00CA3AA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AB" w:rsidRDefault="00CA3AAB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5D9"/>
    <w:multiLevelType w:val="multilevel"/>
    <w:tmpl w:val="BF34AB9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AB"/>
    <w:rsid w:val="00251E36"/>
    <w:rsid w:val="0077632E"/>
    <w:rsid w:val="00C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Contents6">
    <w:name w:val="Contents 6"/>
    <w:qFormat/>
  </w:style>
  <w:style w:type="character" w:customStyle="1" w:styleId="WW8Num1z4">
    <w:name w:val="WW8Num1z4"/>
    <w:link w:val="WW8Num1z40"/>
    <w:qFormat/>
  </w:style>
  <w:style w:type="character" w:customStyle="1" w:styleId="Contents7">
    <w:name w:val="Contents 7"/>
    <w:qFormat/>
  </w:style>
  <w:style w:type="character" w:customStyle="1" w:styleId="ConsPlusNormal">
    <w:name w:val="ConsPlusNormal"/>
    <w:link w:val="ConsPlusNormal0"/>
    <w:qFormat/>
    <w:rPr>
      <w:rFonts w:ascii="Times New Roman" w:hAnsi="Times New Roman"/>
      <w:color w:val="000000"/>
      <w:sz w:val="24"/>
    </w:rPr>
  </w:style>
  <w:style w:type="character" w:customStyle="1" w:styleId="31">
    <w:name w:val="Заголовок 31"/>
    <w:qFormat/>
    <w:rPr>
      <w:b/>
      <w:sz w:val="28"/>
    </w:rPr>
  </w:style>
  <w:style w:type="character" w:customStyle="1" w:styleId="a5">
    <w:name w:val="Основной текст_"/>
    <w:link w:val="a6"/>
    <w:qFormat/>
    <w:rPr>
      <w:sz w:val="19"/>
    </w:rPr>
  </w:style>
  <w:style w:type="character" w:customStyle="1" w:styleId="a7">
    <w:name w:val="Знак"/>
    <w:link w:val="a8"/>
    <w:qFormat/>
    <w:rPr>
      <w:rFonts w:ascii="Tahoma" w:hAnsi="Tahoma"/>
    </w:rPr>
  </w:style>
  <w:style w:type="character" w:customStyle="1" w:styleId="FontStyle46">
    <w:name w:val="Font Style46"/>
    <w:link w:val="FontStyle460"/>
    <w:qFormat/>
    <w:rPr>
      <w:rFonts w:ascii="Times New Roman" w:hAnsi="Times New Roman"/>
      <w:sz w:val="26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20"/>
    </w:rPr>
  </w:style>
  <w:style w:type="character" w:customStyle="1" w:styleId="10">
    <w:name w:val="Верхний колонтитул1"/>
    <w:basedOn w:val="a9"/>
    <w:qFormat/>
  </w:style>
  <w:style w:type="character" w:customStyle="1" w:styleId="Style13">
    <w:name w:val="Style13"/>
    <w:link w:val="Style130"/>
    <w:qFormat/>
  </w:style>
  <w:style w:type="character" w:customStyle="1" w:styleId="WW8Num1z1">
    <w:name w:val="WW8Num1z1"/>
    <w:link w:val="WW8Num1z10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z6">
    <w:name w:val="WW8Num1z6"/>
    <w:link w:val="WW8Num1z60"/>
    <w:qFormat/>
  </w:style>
  <w:style w:type="character" w:customStyle="1" w:styleId="aa">
    <w:name w:val="Указатель Знак"/>
    <w:link w:val="ab"/>
    <w:qFormat/>
    <w:rPr>
      <w:rFonts w:ascii="PT Astra Serif" w:hAnsi="PT Astra Serif"/>
    </w:rPr>
  </w:style>
  <w:style w:type="character" w:customStyle="1" w:styleId="30">
    <w:name w:val="Основной текст3"/>
    <w:link w:val="32"/>
    <w:qFormat/>
    <w:rPr>
      <w:sz w:val="19"/>
    </w:rPr>
  </w:style>
  <w:style w:type="character" w:customStyle="1" w:styleId="WW8Num1z0">
    <w:name w:val="WW8Num1z0"/>
    <w:link w:val="WW8Num1z00"/>
    <w:qFormat/>
  </w:style>
  <w:style w:type="character" w:customStyle="1" w:styleId="Contents3">
    <w:name w:val="Contents 3"/>
    <w:qFormat/>
  </w:style>
  <w:style w:type="character" w:customStyle="1" w:styleId="WW8Num1z8">
    <w:name w:val="WW8Num1z8"/>
    <w:link w:val="WW8Num1z80"/>
    <w:qFormat/>
  </w:style>
  <w:style w:type="character" w:customStyle="1" w:styleId="ac">
    <w:name w:val="Знак Знак Знак Знак Знак Знак Знак Знак Знак Знак"/>
    <w:link w:val="ad"/>
    <w:qFormat/>
    <w:rPr>
      <w:rFonts w:ascii="Tahoma" w:hAnsi="Tahoma"/>
    </w:rPr>
  </w:style>
  <w:style w:type="character" w:customStyle="1" w:styleId="WW8Num1z3">
    <w:name w:val="WW8Num1z3"/>
    <w:link w:val="WW8Num1z30"/>
    <w:qFormat/>
  </w:style>
  <w:style w:type="character" w:customStyle="1" w:styleId="ae">
    <w:name w:val="Заголовок таблицы"/>
    <w:basedOn w:val="af"/>
    <w:link w:val="af0"/>
    <w:qFormat/>
    <w:rPr>
      <w:b/>
    </w:rPr>
  </w:style>
  <w:style w:type="character" w:customStyle="1" w:styleId="51">
    <w:name w:val="Заголовок 51"/>
    <w:qFormat/>
    <w:rPr>
      <w:b/>
      <w:sz w:val="22"/>
    </w:rPr>
  </w:style>
  <w:style w:type="character" w:customStyle="1" w:styleId="11">
    <w:name w:val="Заголовок 11"/>
    <w:qFormat/>
    <w:rPr>
      <w:b/>
      <w:sz w:val="48"/>
    </w:rPr>
  </w:style>
  <w:style w:type="character" w:customStyle="1" w:styleId="af">
    <w:name w:val="Содержимое таблицы"/>
    <w:link w:val="af1"/>
    <w:qFormat/>
  </w:style>
  <w:style w:type="character" w:customStyle="1" w:styleId="33">
    <w:name w:val="Заголовок №3"/>
    <w:link w:val="34"/>
    <w:qFormat/>
    <w:rPr>
      <w:sz w:val="23"/>
    </w:rPr>
  </w:style>
  <w:style w:type="character" w:customStyle="1" w:styleId="WW8Num1z7">
    <w:name w:val="WW8Num1z7"/>
    <w:link w:val="WW8Num1z7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BalloonTextChar">
    <w:name w:val="Balloon Text Char"/>
    <w:link w:val="BalloonTextChar0"/>
    <w:qFormat/>
    <w:rPr>
      <w:rFonts w:ascii="Segoe UI" w:hAnsi="Segoe UI"/>
      <w:sz w:val="1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f2">
    <w:name w:val="Колонтитул"/>
    <w:link w:val="af3"/>
    <w:qFormat/>
  </w:style>
  <w:style w:type="character" w:customStyle="1" w:styleId="Contents9">
    <w:name w:val="Contents 9"/>
    <w:qFormat/>
  </w:style>
  <w:style w:type="character" w:customStyle="1" w:styleId="9pt">
    <w:name w:val="Колонтитул + 9 pt"/>
    <w:link w:val="9pt0"/>
    <w:qFormat/>
    <w:rPr>
      <w:rFonts w:ascii="Times New Roman" w:hAnsi="Times New Roman"/>
      <w:sz w:val="18"/>
    </w:rPr>
  </w:style>
  <w:style w:type="character" w:customStyle="1" w:styleId="WW8Num1z2">
    <w:name w:val="WW8Num1z2"/>
    <w:link w:val="WW8Num1z20"/>
    <w:qFormat/>
  </w:style>
  <w:style w:type="character" w:customStyle="1" w:styleId="Contents8">
    <w:name w:val="Contents 8"/>
    <w:qFormat/>
  </w:style>
  <w:style w:type="character" w:customStyle="1" w:styleId="af4">
    <w:name w:val="Абзац списка Знак"/>
    <w:link w:val="af5"/>
    <w:qFormat/>
    <w:rPr>
      <w:sz w:val="24"/>
    </w:rPr>
  </w:style>
  <w:style w:type="character" w:customStyle="1" w:styleId="a9">
    <w:name w:val="Верхний и нижний колонтитулы"/>
    <w:link w:val="af6"/>
    <w:qFormat/>
  </w:style>
  <w:style w:type="character" w:customStyle="1" w:styleId="af7">
    <w:name w:val="Заголовок"/>
    <w:link w:val="af8"/>
    <w:qFormat/>
    <w:rPr>
      <w:b/>
      <w:sz w:val="72"/>
    </w:rPr>
  </w:style>
  <w:style w:type="character" w:customStyle="1" w:styleId="Contents5">
    <w:name w:val="Contents 5"/>
    <w:qFormat/>
  </w:style>
  <w:style w:type="character" w:customStyle="1" w:styleId="35">
    <w:name w:val="Заголовок №3_"/>
    <w:link w:val="36"/>
    <w:qFormat/>
    <w:rPr>
      <w:sz w:val="23"/>
    </w:rPr>
  </w:style>
  <w:style w:type="character" w:customStyle="1" w:styleId="af9">
    <w:name w:val="Цветовое выделение"/>
    <w:link w:val="afa"/>
    <w:qFormat/>
    <w:rPr>
      <w:b/>
      <w:color w:val="000080"/>
    </w:rPr>
  </w:style>
  <w:style w:type="character" w:customStyle="1" w:styleId="12">
    <w:name w:val="Список1"/>
    <w:basedOn w:val="Textbody"/>
    <w:qFormat/>
    <w:rPr>
      <w:rFonts w:ascii="PT Astra Serif" w:hAnsi="PT Astra Serif"/>
      <w:sz w:val="28"/>
    </w:rPr>
  </w:style>
  <w:style w:type="character" w:customStyle="1" w:styleId="afb">
    <w:name w:val="Таблицы (моноширинный)"/>
    <w:link w:val="afc"/>
    <w:qFormat/>
    <w:rPr>
      <w:rFonts w:ascii="Courier New" w:hAnsi="Courier New"/>
      <w:sz w:val="24"/>
    </w:rPr>
  </w:style>
  <w:style w:type="character" w:customStyle="1" w:styleId="20">
    <w:name w:val="Основной текст2"/>
    <w:link w:val="21"/>
    <w:qFormat/>
    <w:rPr>
      <w:rFonts w:ascii="Times New Roman" w:hAnsi="Times New Roman"/>
      <w:spacing w:val="0"/>
      <w:sz w:val="19"/>
      <w:u w:val="single"/>
    </w:rPr>
  </w:style>
  <w:style w:type="character" w:customStyle="1" w:styleId="FontStyle62">
    <w:name w:val="Font Style62"/>
    <w:link w:val="FontStyle620"/>
    <w:qFormat/>
    <w:rPr>
      <w:rFonts w:ascii="Times New Roman" w:hAnsi="Times New Roman"/>
      <w:sz w:val="26"/>
    </w:rPr>
  </w:style>
  <w:style w:type="character" w:customStyle="1" w:styleId="WW8Num1z5">
    <w:name w:val="WW8Num1z5"/>
    <w:link w:val="WW8Num1z50"/>
    <w:qFormat/>
  </w:style>
  <w:style w:type="character" w:customStyle="1" w:styleId="13">
    <w:name w:val="Подзаголовок1"/>
    <w:qFormat/>
    <w:rPr>
      <w:rFonts w:ascii="Georgia" w:hAnsi="Georgia"/>
      <w:i/>
      <w:color w:val="666666"/>
      <w:sz w:val="48"/>
    </w:rPr>
  </w:style>
  <w:style w:type="character" w:customStyle="1" w:styleId="afd">
    <w:name w:val="Название объекта Знак"/>
    <w:link w:val="afe"/>
    <w:qFormat/>
    <w:rPr>
      <w:rFonts w:ascii="PT Astra Serif" w:hAnsi="PT Astra Serif"/>
      <w:i/>
      <w:sz w:val="24"/>
    </w:rPr>
  </w:style>
  <w:style w:type="character" w:customStyle="1" w:styleId="toc10">
    <w:name w:val="toc 10"/>
    <w:link w:val="toc10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b/>
      <w:sz w:val="24"/>
    </w:rPr>
  </w:style>
  <w:style w:type="character" w:customStyle="1" w:styleId="210">
    <w:name w:val="Заголовок 21"/>
    <w:qFormat/>
    <w:rPr>
      <w:b/>
      <w:sz w:val="36"/>
    </w:rPr>
  </w:style>
  <w:style w:type="character" w:customStyle="1" w:styleId="61">
    <w:name w:val="Заголовок 61"/>
    <w:qFormat/>
    <w:rPr>
      <w:b/>
    </w:rPr>
  </w:style>
  <w:style w:type="character" w:customStyle="1" w:styleId="FontStyle51">
    <w:name w:val="Font Style51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af8">
    <w:name w:val="Заголовок"/>
    <w:basedOn w:val="a"/>
    <w:next w:val="a"/>
    <w:link w:val="af7"/>
    <w:qFormat/>
    <w:pPr>
      <w:keepNext/>
      <w:keepLines/>
      <w:spacing w:before="480" w:after="120"/>
    </w:pPr>
    <w:rPr>
      <w:b/>
      <w:sz w:val="72"/>
    </w:rPr>
  </w:style>
  <w:style w:type="paragraph" w:styleId="aff">
    <w:name w:val="Body Text"/>
    <w:basedOn w:val="a"/>
    <w:pPr>
      <w:jc w:val="both"/>
    </w:pPr>
    <w:rPr>
      <w:sz w:val="28"/>
    </w:rPr>
  </w:style>
  <w:style w:type="paragraph" w:styleId="aff0">
    <w:name w:val="List"/>
    <w:basedOn w:val="aff"/>
    <w:rPr>
      <w:rFonts w:ascii="PT Astra Serif" w:hAnsi="PT Astra Serif"/>
    </w:rPr>
  </w:style>
  <w:style w:type="paragraph" w:styleId="afe">
    <w:name w:val="caption"/>
    <w:basedOn w:val="a"/>
    <w:link w:val="afd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a4">
    <w:name w:val="Balloon Text"/>
    <w:basedOn w:val="a"/>
    <w:link w:val="a3"/>
    <w:qFormat/>
    <w:rPr>
      <w:rFonts w:ascii="Segoe UI" w:hAnsi="Segoe UI"/>
      <w:sz w:val="18"/>
    </w:rPr>
  </w:style>
  <w:style w:type="paragraph" w:styleId="60">
    <w:name w:val="toc 6"/>
    <w:next w:val="a"/>
    <w:uiPriority w:val="39"/>
    <w:pPr>
      <w:ind w:left="1000"/>
    </w:pPr>
  </w:style>
  <w:style w:type="paragraph" w:customStyle="1" w:styleId="WW8Num1z40">
    <w:name w:val="WW8Num1z4"/>
    <w:link w:val="WW8Num1z4"/>
    <w:qFormat/>
  </w:style>
  <w:style w:type="paragraph" w:styleId="7">
    <w:name w:val="toc 7"/>
    <w:next w:val="a"/>
    <w:uiPriority w:val="39"/>
    <w:pPr>
      <w:ind w:left="1200"/>
    </w:pPr>
  </w:style>
  <w:style w:type="paragraph" w:customStyle="1" w:styleId="ConsPlusNormal0">
    <w:name w:val="ConsPlusNormal"/>
    <w:link w:val="ConsPlusNormal"/>
    <w:qFormat/>
    <w:pPr>
      <w:widowControl w:val="0"/>
    </w:pPr>
    <w:rPr>
      <w:sz w:val="24"/>
    </w:rPr>
  </w:style>
  <w:style w:type="paragraph" w:customStyle="1" w:styleId="a6">
    <w:name w:val="Основной текст_"/>
    <w:link w:val="a5"/>
    <w:qFormat/>
    <w:rPr>
      <w:sz w:val="19"/>
    </w:rPr>
  </w:style>
  <w:style w:type="paragraph" w:customStyle="1" w:styleId="a8">
    <w:name w:val="Знак"/>
    <w:basedOn w:val="a"/>
    <w:link w:val="a7"/>
    <w:qFormat/>
    <w:pPr>
      <w:spacing w:before="280" w:after="280"/>
    </w:pPr>
    <w:rPr>
      <w:rFonts w:ascii="Tahoma" w:hAnsi="Tahoma"/>
    </w:rPr>
  </w:style>
  <w:style w:type="paragraph" w:customStyle="1" w:styleId="FontStyle460">
    <w:name w:val="Font Style46"/>
    <w:link w:val="FontStyle46"/>
    <w:qFormat/>
    <w:rPr>
      <w:sz w:val="26"/>
    </w:rPr>
  </w:style>
  <w:style w:type="paragraph" w:customStyle="1" w:styleId="ConsNonformat0">
    <w:name w:val="ConsNonformat"/>
    <w:link w:val="ConsNonformat"/>
    <w:qFormat/>
    <w:pPr>
      <w:ind w:right="19772"/>
    </w:pPr>
    <w:rPr>
      <w:rFonts w:ascii="Courier New" w:hAnsi="Courier New"/>
    </w:rPr>
  </w:style>
  <w:style w:type="paragraph" w:customStyle="1" w:styleId="af3">
    <w:name w:val="Колонтитул"/>
    <w:basedOn w:val="a"/>
    <w:link w:val="af2"/>
    <w:qFormat/>
    <w:pPr>
      <w:tabs>
        <w:tab w:val="center" w:pos="4819"/>
        <w:tab w:val="right" w:pos="9638"/>
      </w:tabs>
    </w:pPr>
  </w:style>
  <w:style w:type="paragraph" w:styleId="aff1">
    <w:name w:val="header"/>
    <w:basedOn w:val="af6"/>
  </w:style>
  <w:style w:type="paragraph" w:customStyle="1" w:styleId="Style130">
    <w:name w:val="Style13"/>
    <w:basedOn w:val="a"/>
    <w:link w:val="Style13"/>
    <w:qFormat/>
    <w:pPr>
      <w:widowControl w:val="0"/>
      <w:spacing w:line="329" w:lineRule="exact"/>
      <w:ind w:firstLine="715"/>
      <w:jc w:val="both"/>
    </w:pPr>
  </w:style>
  <w:style w:type="paragraph" w:customStyle="1" w:styleId="WW8Num1z10">
    <w:name w:val="WW8Num1z1"/>
    <w:link w:val="WW8Num1z1"/>
    <w:qFormat/>
  </w:style>
  <w:style w:type="paragraph" w:customStyle="1" w:styleId="WW8Num1z60">
    <w:name w:val="WW8Num1z6"/>
    <w:link w:val="WW8Num1z6"/>
    <w:qFormat/>
  </w:style>
  <w:style w:type="paragraph" w:customStyle="1" w:styleId="32">
    <w:name w:val="Основной текст3"/>
    <w:basedOn w:val="a"/>
    <w:link w:val="30"/>
    <w:qFormat/>
    <w:pPr>
      <w:spacing w:before="360" w:after="60" w:line="240" w:lineRule="atLeast"/>
    </w:pPr>
    <w:rPr>
      <w:sz w:val="19"/>
    </w:rPr>
  </w:style>
  <w:style w:type="paragraph" w:customStyle="1" w:styleId="WW8Num1z00">
    <w:name w:val="WW8Num1z0"/>
    <w:link w:val="WW8Num1z0"/>
    <w:qFormat/>
  </w:style>
  <w:style w:type="paragraph" w:styleId="37">
    <w:name w:val="toc 3"/>
    <w:next w:val="a"/>
    <w:uiPriority w:val="39"/>
    <w:pPr>
      <w:ind w:left="400"/>
    </w:pPr>
  </w:style>
  <w:style w:type="paragraph" w:customStyle="1" w:styleId="WW8Num1z80">
    <w:name w:val="WW8Num1z8"/>
    <w:link w:val="WW8Num1z8"/>
    <w:qFormat/>
  </w:style>
  <w:style w:type="paragraph" w:customStyle="1" w:styleId="ad">
    <w:name w:val="Знак Знак Знак Знак Знак Знак Знак Знак Знак Знак"/>
    <w:basedOn w:val="a"/>
    <w:link w:val="ac"/>
    <w:qFormat/>
    <w:pPr>
      <w:spacing w:before="280" w:after="280"/>
    </w:pPr>
    <w:rPr>
      <w:rFonts w:ascii="Tahoma" w:hAnsi="Tahoma"/>
    </w:rPr>
  </w:style>
  <w:style w:type="paragraph" w:customStyle="1" w:styleId="WW8Num1z30">
    <w:name w:val="WW8Num1z3"/>
    <w:link w:val="WW8Num1z3"/>
    <w:qFormat/>
  </w:style>
  <w:style w:type="paragraph" w:customStyle="1" w:styleId="af1">
    <w:name w:val="Содержимое таблицы"/>
    <w:basedOn w:val="a"/>
    <w:link w:val="af"/>
    <w:qFormat/>
  </w:style>
  <w:style w:type="paragraph" w:customStyle="1" w:styleId="af0">
    <w:name w:val="Заголовок таблицы"/>
    <w:basedOn w:val="af1"/>
    <w:link w:val="ae"/>
    <w:qFormat/>
    <w:pPr>
      <w:jc w:val="center"/>
    </w:pPr>
    <w:rPr>
      <w:b/>
    </w:rPr>
  </w:style>
  <w:style w:type="paragraph" w:customStyle="1" w:styleId="15">
    <w:name w:val="Основной шрифт абзаца1"/>
    <w:qFormat/>
  </w:style>
  <w:style w:type="paragraph" w:customStyle="1" w:styleId="34">
    <w:name w:val="Заголовок №3"/>
    <w:basedOn w:val="a"/>
    <w:link w:val="33"/>
    <w:qFormat/>
    <w:pPr>
      <w:spacing w:before="120" w:line="278" w:lineRule="exact"/>
    </w:pPr>
    <w:rPr>
      <w:sz w:val="23"/>
    </w:rPr>
  </w:style>
  <w:style w:type="paragraph" w:customStyle="1" w:styleId="WW8Num1z70">
    <w:name w:val="WW8Num1z7"/>
    <w:link w:val="WW8Num1z7"/>
    <w:qFormat/>
  </w:style>
  <w:style w:type="paragraph" w:customStyle="1" w:styleId="16">
    <w:name w:val="Гиперссылка1"/>
    <w:basedOn w:val="15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BalloonTextChar0">
    <w:name w:val="Balloon Text Char"/>
    <w:link w:val="BalloonTextChar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23">
    <w:name w:val="Основной шрифт абзаца2"/>
    <w:qFormat/>
  </w:style>
  <w:style w:type="paragraph" w:customStyle="1" w:styleId="9pt0">
    <w:name w:val="Колонтитул + 9 pt"/>
    <w:link w:val="9pt"/>
    <w:qFormat/>
    <w:rPr>
      <w:sz w:val="18"/>
    </w:rPr>
  </w:style>
  <w:style w:type="paragraph" w:customStyle="1" w:styleId="WW8Num1z20">
    <w:name w:val="WW8Num1z2"/>
    <w:link w:val="WW8Num1z2"/>
    <w:qFormat/>
  </w:style>
  <w:style w:type="paragraph" w:styleId="8">
    <w:name w:val="toc 8"/>
    <w:next w:val="a"/>
    <w:uiPriority w:val="39"/>
    <w:pPr>
      <w:ind w:left="1400"/>
    </w:pPr>
  </w:style>
  <w:style w:type="paragraph" w:styleId="af5">
    <w:name w:val="List Paragraph"/>
    <w:basedOn w:val="a"/>
    <w:link w:val="af4"/>
    <w:qFormat/>
    <w:pPr>
      <w:ind w:left="720"/>
      <w:contextualSpacing/>
    </w:pPr>
    <w:rPr>
      <w:sz w:val="24"/>
    </w:rPr>
  </w:style>
  <w:style w:type="paragraph" w:customStyle="1" w:styleId="af6">
    <w:name w:val="Верхний и нижний колонтитулы"/>
    <w:basedOn w:val="a"/>
    <w:link w:val="a9"/>
    <w:qFormat/>
    <w:pPr>
      <w:tabs>
        <w:tab w:val="center" w:pos="4819"/>
        <w:tab w:val="right" w:pos="9638"/>
      </w:tabs>
    </w:pPr>
  </w:style>
  <w:style w:type="paragraph" w:styleId="50">
    <w:name w:val="toc 5"/>
    <w:next w:val="a"/>
    <w:uiPriority w:val="39"/>
    <w:pPr>
      <w:ind w:left="800"/>
    </w:pPr>
  </w:style>
  <w:style w:type="paragraph" w:customStyle="1" w:styleId="36">
    <w:name w:val="Заголовок №3_"/>
    <w:link w:val="35"/>
    <w:qFormat/>
    <w:rPr>
      <w:sz w:val="23"/>
    </w:rPr>
  </w:style>
  <w:style w:type="paragraph" w:customStyle="1" w:styleId="afa">
    <w:name w:val="Цветовое выделение"/>
    <w:link w:val="af9"/>
    <w:qFormat/>
    <w:rPr>
      <w:b/>
      <w:color w:val="000080"/>
    </w:rPr>
  </w:style>
  <w:style w:type="paragraph" w:customStyle="1" w:styleId="afc">
    <w:name w:val="Таблицы (моноширинный)"/>
    <w:basedOn w:val="a"/>
    <w:next w:val="a"/>
    <w:link w:val="afb"/>
    <w:qFormat/>
    <w:pPr>
      <w:widowControl w:val="0"/>
      <w:jc w:val="both"/>
    </w:pPr>
    <w:rPr>
      <w:rFonts w:ascii="Courier New" w:hAnsi="Courier New"/>
      <w:sz w:val="24"/>
    </w:rPr>
  </w:style>
  <w:style w:type="paragraph" w:customStyle="1" w:styleId="21">
    <w:name w:val="Основной текст2"/>
    <w:link w:val="20"/>
    <w:qFormat/>
    <w:rPr>
      <w:sz w:val="19"/>
      <w:u w:val="single"/>
    </w:rPr>
  </w:style>
  <w:style w:type="paragraph" w:customStyle="1" w:styleId="FontStyle620">
    <w:name w:val="Font Style62"/>
    <w:link w:val="FontStyle62"/>
    <w:qFormat/>
    <w:rPr>
      <w:sz w:val="26"/>
    </w:rPr>
  </w:style>
  <w:style w:type="paragraph" w:customStyle="1" w:styleId="WW8Num1z50">
    <w:name w:val="WW8Num1z5"/>
    <w:link w:val="WW8Num1z5"/>
    <w:qFormat/>
  </w:style>
  <w:style w:type="paragraph" w:styleId="af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</w:style>
  <w:style w:type="paragraph" w:styleId="aff3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aff4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Contents6">
    <w:name w:val="Contents 6"/>
    <w:qFormat/>
  </w:style>
  <w:style w:type="character" w:customStyle="1" w:styleId="WW8Num1z4">
    <w:name w:val="WW8Num1z4"/>
    <w:link w:val="WW8Num1z40"/>
    <w:qFormat/>
  </w:style>
  <w:style w:type="character" w:customStyle="1" w:styleId="Contents7">
    <w:name w:val="Contents 7"/>
    <w:qFormat/>
  </w:style>
  <w:style w:type="character" w:customStyle="1" w:styleId="ConsPlusNormal">
    <w:name w:val="ConsPlusNormal"/>
    <w:link w:val="ConsPlusNormal0"/>
    <w:qFormat/>
    <w:rPr>
      <w:rFonts w:ascii="Times New Roman" w:hAnsi="Times New Roman"/>
      <w:color w:val="000000"/>
      <w:sz w:val="24"/>
    </w:rPr>
  </w:style>
  <w:style w:type="character" w:customStyle="1" w:styleId="31">
    <w:name w:val="Заголовок 31"/>
    <w:qFormat/>
    <w:rPr>
      <w:b/>
      <w:sz w:val="28"/>
    </w:rPr>
  </w:style>
  <w:style w:type="character" w:customStyle="1" w:styleId="a5">
    <w:name w:val="Основной текст_"/>
    <w:link w:val="a6"/>
    <w:qFormat/>
    <w:rPr>
      <w:sz w:val="19"/>
    </w:rPr>
  </w:style>
  <w:style w:type="character" w:customStyle="1" w:styleId="a7">
    <w:name w:val="Знак"/>
    <w:link w:val="a8"/>
    <w:qFormat/>
    <w:rPr>
      <w:rFonts w:ascii="Tahoma" w:hAnsi="Tahoma"/>
    </w:rPr>
  </w:style>
  <w:style w:type="character" w:customStyle="1" w:styleId="FontStyle46">
    <w:name w:val="Font Style46"/>
    <w:link w:val="FontStyle460"/>
    <w:qFormat/>
    <w:rPr>
      <w:rFonts w:ascii="Times New Roman" w:hAnsi="Times New Roman"/>
      <w:sz w:val="26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20"/>
    </w:rPr>
  </w:style>
  <w:style w:type="character" w:customStyle="1" w:styleId="10">
    <w:name w:val="Верхний колонтитул1"/>
    <w:basedOn w:val="a9"/>
    <w:qFormat/>
  </w:style>
  <w:style w:type="character" w:customStyle="1" w:styleId="Style13">
    <w:name w:val="Style13"/>
    <w:link w:val="Style130"/>
    <w:qFormat/>
  </w:style>
  <w:style w:type="character" w:customStyle="1" w:styleId="WW8Num1z1">
    <w:name w:val="WW8Num1z1"/>
    <w:link w:val="WW8Num1z10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z6">
    <w:name w:val="WW8Num1z6"/>
    <w:link w:val="WW8Num1z60"/>
    <w:qFormat/>
  </w:style>
  <w:style w:type="character" w:customStyle="1" w:styleId="aa">
    <w:name w:val="Указатель Знак"/>
    <w:link w:val="ab"/>
    <w:qFormat/>
    <w:rPr>
      <w:rFonts w:ascii="PT Astra Serif" w:hAnsi="PT Astra Serif"/>
    </w:rPr>
  </w:style>
  <w:style w:type="character" w:customStyle="1" w:styleId="30">
    <w:name w:val="Основной текст3"/>
    <w:link w:val="32"/>
    <w:qFormat/>
    <w:rPr>
      <w:sz w:val="19"/>
    </w:rPr>
  </w:style>
  <w:style w:type="character" w:customStyle="1" w:styleId="WW8Num1z0">
    <w:name w:val="WW8Num1z0"/>
    <w:link w:val="WW8Num1z00"/>
    <w:qFormat/>
  </w:style>
  <w:style w:type="character" w:customStyle="1" w:styleId="Contents3">
    <w:name w:val="Contents 3"/>
    <w:qFormat/>
  </w:style>
  <w:style w:type="character" w:customStyle="1" w:styleId="WW8Num1z8">
    <w:name w:val="WW8Num1z8"/>
    <w:link w:val="WW8Num1z80"/>
    <w:qFormat/>
  </w:style>
  <w:style w:type="character" w:customStyle="1" w:styleId="ac">
    <w:name w:val="Знак Знак Знак Знак Знак Знак Знак Знак Знак Знак"/>
    <w:link w:val="ad"/>
    <w:qFormat/>
    <w:rPr>
      <w:rFonts w:ascii="Tahoma" w:hAnsi="Tahoma"/>
    </w:rPr>
  </w:style>
  <w:style w:type="character" w:customStyle="1" w:styleId="WW8Num1z3">
    <w:name w:val="WW8Num1z3"/>
    <w:link w:val="WW8Num1z30"/>
    <w:qFormat/>
  </w:style>
  <w:style w:type="character" w:customStyle="1" w:styleId="ae">
    <w:name w:val="Заголовок таблицы"/>
    <w:basedOn w:val="af"/>
    <w:link w:val="af0"/>
    <w:qFormat/>
    <w:rPr>
      <w:b/>
    </w:rPr>
  </w:style>
  <w:style w:type="character" w:customStyle="1" w:styleId="51">
    <w:name w:val="Заголовок 51"/>
    <w:qFormat/>
    <w:rPr>
      <w:b/>
      <w:sz w:val="22"/>
    </w:rPr>
  </w:style>
  <w:style w:type="character" w:customStyle="1" w:styleId="11">
    <w:name w:val="Заголовок 11"/>
    <w:qFormat/>
    <w:rPr>
      <w:b/>
      <w:sz w:val="48"/>
    </w:rPr>
  </w:style>
  <w:style w:type="character" w:customStyle="1" w:styleId="af">
    <w:name w:val="Содержимое таблицы"/>
    <w:link w:val="af1"/>
    <w:qFormat/>
  </w:style>
  <w:style w:type="character" w:customStyle="1" w:styleId="33">
    <w:name w:val="Заголовок №3"/>
    <w:link w:val="34"/>
    <w:qFormat/>
    <w:rPr>
      <w:sz w:val="23"/>
    </w:rPr>
  </w:style>
  <w:style w:type="character" w:customStyle="1" w:styleId="WW8Num1z7">
    <w:name w:val="WW8Num1z7"/>
    <w:link w:val="WW8Num1z7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BalloonTextChar">
    <w:name w:val="Balloon Text Char"/>
    <w:link w:val="BalloonTextChar0"/>
    <w:qFormat/>
    <w:rPr>
      <w:rFonts w:ascii="Segoe UI" w:hAnsi="Segoe UI"/>
      <w:sz w:val="1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f2">
    <w:name w:val="Колонтитул"/>
    <w:link w:val="af3"/>
    <w:qFormat/>
  </w:style>
  <w:style w:type="character" w:customStyle="1" w:styleId="Contents9">
    <w:name w:val="Contents 9"/>
    <w:qFormat/>
  </w:style>
  <w:style w:type="character" w:customStyle="1" w:styleId="9pt">
    <w:name w:val="Колонтитул + 9 pt"/>
    <w:link w:val="9pt0"/>
    <w:qFormat/>
    <w:rPr>
      <w:rFonts w:ascii="Times New Roman" w:hAnsi="Times New Roman"/>
      <w:sz w:val="18"/>
    </w:rPr>
  </w:style>
  <w:style w:type="character" w:customStyle="1" w:styleId="WW8Num1z2">
    <w:name w:val="WW8Num1z2"/>
    <w:link w:val="WW8Num1z20"/>
    <w:qFormat/>
  </w:style>
  <w:style w:type="character" w:customStyle="1" w:styleId="Contents8">
    <w:name w:val="Contents 8"/>
    <w:qFormat/>
  </w:style>
  <w:style w:type="character" w:customStyle="1" w:styleId="af4">
    <w:name w:val="Абзац списка Знак"/>
    <w:link w:val="af5"/>
    <w:qFormat/>
    <w:rPr>
      <w:sz w:val="24"/>
    </w:rPr>
  </w:style>
  <w:style w:type="character" w:customStyle="1" w:styleId="a9">
    <w:name w:val="Верхний и нижний колонтитулы"/>
    <w:link w:val="af6"/>
    <w:qFormat/>
  </w:style>
  <w:style w:type="character" w:customStyle="1" w:styleId="af7">
    <w:name w:val="Заголовок"/>
    <w:link w:val="af8"/>
    <w:qFormat/>
    <w:rPr>
      <w:b/>
      <w:sz w:val="72"/>
    </w:rPr>
  </w:style>
  <w:style w:type="character" w:customStyle="1" w:styleId="Contents5">
    <w:name w:val="Contents 5"/>
    <w:qFormat/>
  </w:style>
  <w:style w:type="character" w:customStyle="1" w:styleId="35">
    <w:name w:val="Заголовок №3_"/>
    <w:link w:val="36"/>
    <w:qFormat/>
    <w:rPr>
      <w:sz w:val="23"/>
    </w:rPr>
  </w:style>
  <w:style w:type="character" w:customStyle="1" w:styleId="af9">
    <w:name w:val="Цветовое выделение"/>
    <w:link w:val="afa"/>
    <w:qFormat/>
    <w:rPr>
      <w:b/>
      <w:color w:val="000080"/>
    </w:rPr>
  </w:style>
  <w:style w:type="character" w:customStyle="1" w:styleId="12">
    <w:name w:val="Список1"/>
    <w:basedOn w:val="Textbody"/>
    <w:qFormat/>
    <w:rPr>
      <w:rFonts w:ascii="PT Astra Serif" w:hAnsi="PT Astra Serif"/>
      <w:sz w:val="28"/>
    </w:rPr>
  </w:style>
  <w:style w:type="character" w:customStyle="1" w:styleId="afb">
    <w:name w:val="Таблицы (моноширинный)"/>
    <w:link w:val="afc"/>
    <w:qFormat/>
    <w:rPr>
      <w:rFonts w:ascii="Courier New" w:hAnsi="Courier New"/>
      <w:sz w:val="24"/>
    </w:rPr>
  </w:style>
  <w:style w:type="character" w:customStyle="1" w:styleId="20">
    <w:name w:val="Основной текст2"/>
    <w:link w:val="21"/>
    <w:qFormat/>
    <w:rPr>
      <w:rFonts w:ascii="Times New Roman" w:hAnsi="Times New Roman"/>
      <w:spacing w:val="0"/>
      <w:sz w:val="19"/>
      <w:u w:val="single"/>
    </w:rPr>
  </w:style>
  <w:style w:type="character" w:customStyle="1" w:styleId="FontStyle62">
    <w:name w:val="Font Style62"/>
    <w:link w:val="FontStyle620"/>
    <w:qFormat/>
    <w:rPr>
      <w:rFonts w:ascii="Times New Roman" w:hAnsi="Times New Roman"/>
      <w:sz w:val="26"/>
    </w:rPr>
  </w:style>
  <w:style w:type="character" w:customStyle="1" w:styleId="WW8Num1z5">
    <w:name w:val="WW8Num1z5"/>
    <w:link w:val="WW8Num1z50"/>
    <w:qFormat/>
  </w:style>
  <w:style w:type="character" w:customStyle="1" w:styleId="13">
    <w:name w:val="Подзаголовок1"/>
    <w:qFormat/>
    <w:rPr>
      <w:rFonts w:ascii="Georgia" w:hAnsi="Georgia"/>
      <w:i/>
      <w:color w:val="666666"/>
      <w:sz w:val="48"/>
    </w:rPr>
  </w:style>
  <w:style w:type="character" w:customStyle="1" w:styleId="afd">
    <w:name w:val="Название объекта Знак"/>
    <w:link w:val="afe"/>
    <w:qFormat/>
    <w:rPr>
      <w:rFonts w:ascii="PT Astra Serif" w:hAnsi="PT Astra Serif"/>
      <w:i/>
      <w:sz w:val="24"/>
    </w:rPr>
  </w:style>
  <w:style w:type="character" w:customStyle="1" w:styleId="toc10">
    <w:name w:val="toc 10"/>
    <w:link w:val="toc10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b/>
      <w:sz w:val="24"/>
    </w:rPr>
  </w:style>
  <w:style w:type="character" w:customStyle="1" w:styleId="210">
    <w:name w:val="Заголовок 21"/>
    <w:qFormat/>
    <w:rPr>
      <w:b/>
      <w:sz w:val="36"/>
    </w:rPr>
  </w:style>
  <w:style w:type="character" w:customStyle="1" w:styleId="61">
    <w:name w:val="Заголовок 61"/>
    <w:qFormat/>
    <w:rPr>
      <w:b/>
    </w:rPr>
  </w:style>
  <w:style w:type="character" w:customStyle="1" w:styleId="FontStyle51">
    <w:name w:val="Font Style51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af8">
    <w:name w:val="Заголовок"/>
    <w:basedOn w:val="a"/>
    <w:next w:val="a"/>
    <w:link w:val="af7"/>
    <w:qFormat/>
    <w:pPr>
      <w:keepNext/>
      <w:keepLines/>
      <w:spacing w:before="480" w:after="120"/>
    </w:pPr>
    <w:rPr>
      <w:b/>
      <w:sz w:val="72"/>
    </w:rPr>
  </w:style>
  <w:style w:type="paragraph" w:styleId="aff">
    <w:name w:val="Body Text"/>
    <w:basedOn w:val="a"/>
    <w:pPr>
      <w:jc w:val="both"/>
    </w:pPr>
    <w:rPr>
      <w:sz w:val="28"/>
    </w:rPr>
  </w:style>
  <w:style w:type="paragraph" w:styleId="aff0">
    <w:name w:val="List"/>
    <w:basedOn w:val="aff"/>
    <w:rPr>
      <w:rFonts w:ascii="PT Astra Serif" w:hAnsi="PT Astra Serif"/>
    </w:rPr>
  </w:style>
  <w:style w:type="paragraph" w:styleId="afe">
    <w:name w:val="caption"/>
    <w:basedOn w:val="a"/>
    <w:link w:val="afd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a4">
    <w:name w:val="Balloon Text"/>
    <w:basedOn w:val="a"/>
    <w:link w:val="a3"/>
    <w:qFormat/>
    <w:rPr>
      <w:rFonts w:ascii="Segoe UI" w:hAnsi="Segoe UI"/>
      <w:sz w:val="18"/>
    </w:rPr>
  </w:style>
  <w:style w:type="paragraph" w:styleId="60">
    <w:name w:val="toc 6"/>
    <w:next w:val="a"/>
    <w:uiPriority w:val="39"/>
    <w:pPr>
      <w:ind w:left="1000"/>
    </w:pPr>
  </w:style>
  <w:style w:type="paragraph" w:customStyle="1" w:styleId="WW8Num1z40">
    <w:name w:val="WW8Num1z4"/>
    <w:link w:val="WW8Num1z4"/>
    <w:qFormat/>
  </w:style>
  <w:style w:type="paragraph" w:styleId="7">
    <w:name w:val="toc 7"/>
    <w:next w:val="a"/>
    <w:uiPriority w:val="39"/>
    <w:pPr>
      <w:ind w:left="1200"/>
    </w:pPr>
  </w:style>
  <w:style w:type="paragraph" w:customStyle="1" w:styleId="ConsPlusNormal0">
    <w:name w:val="ConsPlusNormal"/>
    <w:link w:val="ConsPlusNormal"/>
    <w:qFormat/>
    <w:pPr>
      <w:widowControl w:val="0"/>
    </w:pPr>
    <w:rPr>
      <w:sz w:val="24"/>
    </w:rPr>
  </w:style>
  <w:style w:type="paragraph" w:customStyle="1" w:styleId="a6">
    <w:name w:val="Основной текст_"/>
    <w:link w:val="a5"/>
    <w:qFormat/>
    <w:rPr>
      <w:sz w:val="19"/>
    </w:rPr>
  </w:style>
  <w:style w:type="paragraph" w:customStyle="1" w:styleId="a8">
    <w:name w:val="Знак"/>
    <w:basedOn w:val="a"/>
    <w:link w:val="a7"/>
    <w:qFormat/>
    <w:pPr>
      <w:spacing w:before="280" w:after="280"/>
    </w:pPr>
    <w:rPr>
      <w:rFonts w:ascii="Tahoma" w:hAnsi="Tahoma"/>
    </w:rPr>
  </w:style>
  <w:style w:type="paragraph" w:customStyle="1" w:styleId="FontStyle460">
    <w:name w:val="Font Style46"/>
    <w:link w:val="FontStyle46"/>
    <w:qFormat/>
    <w:rPr>
      <w:sz w:val="26"/>
    </w:rPr>
  </w:style>
  <w:style w:type="paragraph" w:customStyle="1" w:styleId="ConsNonformat0">
    <w:name w:val="ConsNonformat"/>
    <w:link w:val="ConsNonformat"/>
    <w:qFormat/>
    <w:pPr>
      <w:ind w:right="19772"/>
    </w:pPr>
    <w:rPr>
      <w:rFonts w:ascii="Courier New" w:hAnsi="Courier New"/>
    </w:rPr>
  </w:style>
  <w:style w:type="paragraph" w:customStyle="1" w:styleId="af3">
    <w:name w:val="Колонтитул"/>
    <w:basedOn w:val="a"/>
    <w:link w:val="af2"/>
    <w:qFormat/>
    <w:pPr>
      <w:tabs>
        <w:tab w:val="center" w:pos="4819"/>
        <w:tab w:val="right" w:pos="9638"/>
      </w:tabs>
    </w:pPr>
  </w:style>
  <w:style w:type="paragraph" w:styleId="aff1">
    <w:name w:val="header"/>
    <w:basedOn w:val="af6"/>
  </w:style>
  <w:style w:type="paragraph" w:customStyle="1" w:styleId="Style130">
    <w:name w:val="Style13"/>
    <w:basedOn w:val="a"/>
    <w:link w:val="Style13"/>
    <w:qFormat/>
    <w:pPr>
      <w:widowControl w:val="0"/>
      <w:spacing w:line="329" w:lineRule="exact"/>
      <w:ind w:firstLine="715"/>
      <w:jc w:val="both"/>
    </w:pPr>
  </w:style>
  <w:style w:type="paragraph" w:customStyle="1" w:styleId="WW8Num1z10">
    <w:name w:val="WW8Num1z1"/>
    <w:link w:val="WW8Num1z1"/>
    <w:qFormat/>
  </w:style>
  <w:style w:type="paragraph" w:customStyle="1" w:styleId="WW8Num1z60">
    <w:name w:val="WW8Num1z6"/>
    <w:link w:val="WW8Num1z6"/>
    <w:qFormat/>
  </w:style>
  <w:style w:type="paragraph" w:customStyle="1" w:styleId="32">
    <w:name w:val="Основной текст3"/>
    <w:basedOn w:val="a"/>
    <w:link w:val="30"/>
    <w:qFormat/>
    <w:pPr>
      <w:spacing w:before="360" w:after="60" w:line="240" w:lineRule="atLeast"/>
    </w:pPr>
    <w:rPr>
      <w:sz w:val="19"/>
    </w:rPr>
  </w:style>
  <w:style w:type="paragraph" w:customStyle="1" w:styleId="WW8Num1z00">
    <w:name w:val="WW8Num1z0"/>
    <w:link w:val="WW8Num1z0"/>
    <w:qFormat/>
  </w:style>
  <w:style w:type="paragraph" w:styleId="37">
    <w:name w:val="toc 3"/>
    <w:next w:val="a"/>
    <w:uiPriority w:val="39"/>
    <w:pPr>
      <w:ind w:left="400"/>
    </w:pPr>
  </w:style>
  <w:style w:type="paragraph" w:customStyle="1" w:styleId="WW8Num1z80">
    <w:name w:val="WW8Num1z8"/>
    <w:link w:val="WW8Num1z8"/>
    <w:qFormat/>
  </w:style>
  <w:style w:type="paragraph" w:customStyle="1" w:styleId="ad">
    <w:name w:val="Знак Знак Знак Знак Знак Знак Знак Знак Знак Знак"/>
    <w:basedOn w:val="a"/>
    <w:link w:val="ac"/>
    <w:qFormat/>
    <w:pPr>
      <w:spacing w:before="280" w:after="280"/>
    </w:pPr>
    <w:rPr>
      <w:rFonts w:ascii="Tahoma" w:hAnsi="Tahoma"/>
    </w:rPr>
  </w:style>
  <w:style w:type="paragraph" w:customStyle="1" w:styleId="WW8Num1z30">
    <w:name w:val="WW8Num1z3"/>
    <w:link w:val="WW8Num1z3"/>
    <w:qFormat/>
  </w:style>
  <w:style w:type="paragraph" w:customStyle="1" w:styleId="af1">
    <w:name w:val="Содержимое таблицы"/>
    <w:basedOn w:val="a"/>
    <w:link w:val="af"/>
    <w:qFormat/>
  </w:style>
  <w:style w:type="paragraph" w:customStyle="1" w:styleId="af0">
    <w:name w:val="Заголовок таблицы"/>
    <w:basedOn w:val="af1"/>
    <w:link w:val="ae"/>
    <w:qFormat/>
    <w:pPr>
      <w:jc w:val="center"/>
    </w:pPr>
    <w:rPr>
      <w:b/>
    </w:rPr>
  </w:style>
  <w:style w:type="paragraph" w:customStyle="1" w:styleId="15">
    <w:name w:val="Основной шрифт абзаца1"/>
    <w:qFormat/>
  </w:style>
  <w:style w:type="paragraph" w:customStyle="1" w:styleId="34">
    <w:name w:val="Заголовок №3"/>
    <w:basedOn w:val="a"/>
    <w:link w:val="33"/>
    <w:qFormat/>
    <w:pPr>
      <w:spacing w:before="120" w:line="278" w:lineRule="exact"/>
    </w:pPr>
    <w:rPr>
      <w:sz w:val="23"/>
    </w:rPr>
  </w:style>
  <w:style w:type="paragraph" w:customStyle="1" w:styleId="WW8Num1z70">
    <w:name w:val="WW8Num1z7"/>
    <w:link w:val="WW8Num1z7"/>
    <w:qFormat/>
  </w:style>
  <w:style w:type="paragraph" w:customStyle="1" w:styleId="16">
    <w:name w:val="Гиперссылка1"/>
    <w:basedOn w:val="15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BalloonTextChar0">
    <w:name w:val="Balloon Text Char"/>
    <w:link w:val="BalloonTextChar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23">
    <w:name w:val="Основной шрифт абзаца2"/>
    <w:qFormat/>
  </w:style>
  <w:style w:type="paragraph" w:customStyle="1" w:styleId="9pt0">
    <w:name w:val="Колонтитул + 9 pt"/>
    <w:link w:val="9pt"/>
    <w:qFormat/>
    <w:rPr>
      <w:sz w:val="18"/>
    </w:rPr>
  </w:style>
  <w:style w:type="paragraph" w:customStyle="1" w:styleId="WW8Num1z20">
    <w:name w:val="WW8Num1z2"/>
    <w:link w:val="WW8Num1z2"/>
    <w:qFormat/>
  </w:style>
  <w:style w:type="paragraph" w:styleId="8">
    <w:name w:val="toc 8"/>
    <w:next w:val="a"/>
    <w:uiPriority w:val="39"/>
    <w:pPr>
      <w:ind w:left="1400"/>
    </w:pPr>
  </w:style>
  <w:style w:type="paragraph" w:styleId="af5">
    <w:name w:val="List Paragraph"/>
    <w:basedOn w:val="a"/>
    <w:link w:val="af4"/>
    <w:qFormat/>
    <w:pPr>
      <w:ind w:left="720"/>
      <w:contextualSpacing/>
    </w:pPr>
    <w:rPr>
      <w:sz w:val="24"/>
    </w:rPr>
  </w:style>
  <w:style w:type="paragraph" w:customStyle="1" w:styleId="af6">
    <w:name w:val="Верхний и нижний колонтитулы"/>
    <w:basedOn w:val="a"/>
    <w:link w:val="a9"/>
    <w:qFormat/>
    <w:pPr>
      <w:tabs>
        <w:tab w:val="center" w:pos="4819"/>
        <w:tab w:val="right" w:pos="9638"/>
      </w:tabs>
    </w:pPr>
  </w:style>
  <w:style w:type="paragraph" w:styleId="50">
    <w:name w:val="toc 5"/>
    <w:next w:val="a"/>
    <w:uiPriority w:val="39"/>
    <w:pPr>
      <w:ind w:left="800"/>
    </w:pPr>
  </w:style>
  <w:style w:type="paragraph" w:customStyle="1" w:styleId="36">
    <w:name w:val="Заголовок №3_"/>
    <w:link w:val="35"/>
    <w:qFormat/>
    <w:rPr>
      <w:sz w:val="23"/>
    </w:rPr>
  </w:style>
  <w:style w:type="paragraph" w:customStyle="1" w:styleId="afa">
    <w:name w:val="Цветовое выделение"/>
    <w:link w:val="af9"/>
    <w:qFormat/>
    <w:rPr>
      <w:b/>
      <w:color w:val="000080"/>
    </w:rPr>
  </w:style>
  <w:style w:type="paragraph" w:customStyle="1" w:styleId="afc">
    <w:name w:val="Таблицы (моноширинный)"/>
    <w:basedOn w:val="a"/>
    <w:next w:val="a"/>
    <w:link w:val="afb"/>
    <w:qFormat/>
    <w:pPr>
      <w:widowControl w:val="0"/>
      <w:jc w:val="both"/>
    </w:pPr>
    <w:rPr>
      <w:rFonts w:ascii="Courier New" w:hAnsi="Courier New"/>
      <w:sz w:val="24"/>
    </w:rPr>
  </w:style>
  <w:style w:type="paragraph" w:customStyle="1" w:styleId="21">
    <w:name w:val="Основной текст2"/>
    <w:link w:val="20"/>
    <w:qFormat/>
    <w:rPr>
      <w:sz w:val="19"/>
      <w:u w:val="single"/>
    </w:rPr>
  </w:style>
  <w:style w:type="paragraph" w:customStyle="1" w:styleId="FontStyle620">
    <w:name w:val="Font Style62"/>
    <w:link w:val="FontStyle62"/>
    <w:qFormat/>
    <w:rPr>
      <w:sz w:val="26"/>
    </w:rPr>
  </w:style>
  <w:style w:type="paragraph" w:customStyle="1" w:styleId="WW8Num1z50">
    <w:name w:val="WW8Num1z5"/>
    <w:link w:val="WW8Num1z5"/>
    <w:qFormat/>
  </w:style>
  <w:style w:type="paragraph" w:styleId="af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</w:style>
  <w:style w:type="paragraph" w:styleId="aff3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af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sun@73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sun@73.rospotreb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Биология-1</dc:creator>
  <cp:lastModifiedBy>Биология-1</cp:lastModifiedBy>
  <cp:revision>2</cp:revision>
  <dcterms:created xsi:type="dcterms:W3CDTF">2024-09-10T07:33:00Z</dcterms:created>
  <dcterms:modified xsi:type="dcterms:W3CDTF">2024-09-10T07:33:00Z</dcterms:modified>
  <dc:language>ru-RU</dc:language>
</cp:coreProperties>
</file>